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00"/>
        <w:gridCol w:w="8738"/>
        <w:tblGridChange w:id="0">
          <w:tblGrid>
            <w:gridCol w:w="900"/>
            <w:gridCol w:w="87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100.0" w:type="dxa"/>
              <w:left w:w="0.0" w:type="dxa"/>
              <w:bottom w:w="100.0" w:type="dxa"/>
              <w:right w:w="0.0" w:type="dxa"/>
            </w:tcMar>
            <w:vAlign w:val="center"/>
          </w:tcPr>
          <w:p w:rsidR="00000000" w:rsidDel="00000000" w:rsidP="00000000" w:rsidRDefault="00000000" w:rsidRPr="00000000" w14:paraId="00000002">
            <w:pPr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008380" w:val="clear"/>
            <w:tcMar>
              <w:top w:w="100.0" w:type="dxa"/>
              <w:left w:w="180.0" w:type="dxa"/>
              <w:bottom w:w="100.0" w:type="dxa"/>
              <w:right w:w="160.0" w:type="dxa"/>
            </w:tcMar>
          </w:tcPr>
          <w:p w:rsidR="00000000" w:rsidDel="00000000" w:rsidP="00000000" w:rsidRDefault="00000000" w:rsidRPr="00000000" w14:paraId="00000003">
            <w:pPr>
              <w:spacing w:after="30" w:before="0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color w:val="aadddb"/>
                <w:sz w:val="17"/>
                <w:szCs w:val="17"/>
                <w:rtl w:val="0"/>
              </w:rPr>
              <w:t xml:space="preserve">E-Mail-Vorlage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ffffff"/>
                <w:sz w:val="24"/>
                <w:szCs w:val="24"/>
                <w:rtl w:val="0"/>
              </w:rPr>
              <w:t xml:space="preserve">Mieter → Vermieter / Hausverwaltung: Anfrage Ladestation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5f5f5" w:val="clear"/>
            <w:tcMar>
              <w:top w:w="70.0" w:type="dxa"/>
              <w:left w:w="140.0" w:type="dxa"/>
              <w:bottom w:w="70.0" w:type="dxa"/>
              <w:right w:w="80.0" w:type="dxa"/>
            </w:tcMar>
          </w:tcPr>
          <w:p w:rsidR="00000000" w:rsidDel="00000000" w:rsidP="00000000" w:rsidRDefault="00000000" w:rsidRPr="00000000" w14:paraId="00000005">
            <w:pPr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666666"/>
                <w:sz w:val="18"/>
                <w:szCs w:val="18"/>
                <w:rtl w:val="0"/>
              </w:rPr>
              <w:t xml:space="preserve">Von: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fffff" w:val="clear"/>
            <w:tcMar>
              <w:top w:w="70.0" w:type="dxa"/>
              <w:left w:w="100.0" w:type="dxa"/>
              <w:bottom w:w="70.0" w:type="dxa"/>
              <w:right w:w="120.0" w:type="dxa"/>
            </w:tcMar>
          </w:tcPr>
          <w:p w:rsidR="00000000" w:rsidDel="00000000" w:rsidP="00000000" w:rsidRDefault="00000000" w:rsidRPr="00000000" w14:paraId="00000006">
            <w:pPr>
              <w:rPr/>
            </w:pPr>
            <w:r w:rsidDel="00000000" w:rsidR="00000000" w:rsidRPr="00000000">
              <w:rPr>
                <w:rFonts w:ascii="Poppins" w:cs="Poppins" w:eastAsia="Poppins" w:hAnsi="Poppins"/>
                <w:i w:val="1"/>
                <w:iCs w:val="1"/>
                <w:color w:val="888888"/>
                <w:sz w:val="18"/>
                <w:szCs w:val="18"/>
                <w:rtl w:val="0"/>
              </w:rPr>
              <w:t xml:space="preserve">Mieter [Vorname Nachname], [Ihre E-Mail]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5f5f5" w:val="clear"/>
            <w:tcMar>
              <w:top w:w="70.0" w:type="dxa"/>
              <w:left w:w="140.0" w:type="dxa"/>
              <w:bottom w:w="70.0" w:type="dxa"/>
              <w:right w:w="80.0" w:type="dxa"/>
            </w:tcMar>
          </w:tcPr>
          <w:p w:rsidR="00000000" w:rsidDel="00000000" w:rsidP="00000000" w:rsidRDefault="00000000" w:rsidRPr="00000000" w14:paraId="00000007">
            <w:pPr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666666"/>
                <w:sz w:val="18"/>
                <w:szCs w:val="18"/>
                <w:rtl w:val="0"/>
              </w:rPr>
              <w:t xml:space="preserve">An: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fffff" w:val="clear"/>
            <w:tcMar>
              <w:top w:w="70.0" w:type="dxa"/>
              <w:left w:w="100.0" w:type="dxa"/>
              <w:bottom w:w="70.0" w:type="dxa"/>
              <w:right w:w="120.0" w:type="dxa"/>
            </w:tcMar>
          </w:tcPr>
          <w:p w:rsidR="00000000" w:rsidDel="00000000" w:rsidP="00000000" w:rsidRDefault="00000000" w:rsidRPr="00000000" w14:paraId="00000008">
            <w:pPr>
              <w:rPr/>
            </w:pPr>
            <w:r w:rsidDel="00000000" w:rsidR="00000000" w:rsidRPr="00000000">
              <w:rPr>
                <w:rFonts w:ascii="Poppins" w:cs="Poppins" w:eastAsia="Poppins" w:hAnsi="Poppins"/>
                <w:i w:val="0"/>
                <w:iCs w:val="0"/>
                <w:color w:val="3a3a3a"/>
                <w:sz w:val="18"/>
                <w:szCs w:val="18"/>
                <w:rtl w:val="0"/>
              </w:rPr>
              <w:t xml:space="preserve">[Vermieter / Hausverwaltung] – [E-Mail Adresse]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f5f5f5" w:val="clear"/>
            <w:tcMar>
              <w:top w:w="70.0" w:type="dxa"/>
              <w:left w:w="140.0" w:type="dxa"/>
              <w:bottom w:w="70.0" w:type="dxa"/>
              <w:right w:w="80.0" w:type="dxa"/>
            </w:tcMar>
          </w:tcPr>
          <w:p w:rsidR="00000000" w:rsidDel="00000000" w:rsidP="00000000" w:rsidRDefault="00000000" w:rsidRPr="00000000" w14:paraId="00000009">
            <w:pPr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666666"/>
                <w:sz w:val="18"/>
                <w:szCs w:val="18"/>
                <w:rtl w:val="0"/>
              </w:rPr>
              <w:t xml:space="preserve">Betreff: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d0d0d0" w:space="0" w:sz="4" w:val="single"/>
              <w:right w:color="000000" w:space="0" w:sz="0" w:val="nil"/>
            </w:tcBorders>
            <w:shd w:fill="ffffff" w:val="clear"/>
            <w:tcMar>
              <w:top w:w="70.0" w:type="dxa"/>
              <w:left w:w="100.0" w:type="dxa"/>
              <w:bottom w:w="70.0" w:type="dxa"/>
              <w:right w:w="12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Fonts w:ascii="Poppins" w:cs="Poppins" w:eastAsia="Poppins" w:hAnsi="Poppins"/>
                <w:i w:val="0"/>
                <w:iCs w:val="0"/>
                <w:color w:val="3a3a3a"/>
                <w:sz w:val="18"/>
                <w:szCs w:val="18"/>
                <w:rtl w:val="0"/>
              </w:rPr>
              <w:t xml:space="preserve">Anfrage: Ladestation für Elektrofahrzeug an Stellplatz [Nr.] – [Adresse Objekt]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B">
      <w:pPr>
        <w:spacing w:after="0" w:before="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60" w:before="60" w:lineRule="auto"/>
        <w:rPr/>
      </w:pP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Sehr geehrte Damen und Herren,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before="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60" w:before="60" w:lineRule="auto"/>
        <w:rPr/>
      </w:pP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ich bin Mieterin / Mieter der Wohnung </w:t>
      </w:r>
      <w:r w:rsidDel="00000000" w:rsidR="00000000" w:rsidRPr="00000000">
        <w:rPr>
          <w:rFonts w:ascii="Poppins" w:cs="Poppins" w:eastAsia="Poppins" w:hAnsi="Poppins"/>
          <w:i w:val="1"/>
          <w:iCs w:val="1"/>
          <w:color w:val="888888"/>
          <w:sz w:val="20"/>
          <w:szCs w:val="20"/>
          <w:rtl w:val="0"/>
        </w:rPr>
        <w:t xml:space="preserve">[Einheit / Stockwerk]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 im Objekt </w:t>
      </w:r>
      <w:r w:rsidDel="00000000" w:rsidR="00000000" w:rsidRPr="00000000">
        <w:rPr>
          <w:rFonts w:ascii="Poppins" w:cs="Poppins" w:eastAsia="Poppins" w:hAnsi="Poppins"/>
          <w:i w:val="1"/>
          <w:iCs w:val="1"/>
          <w:color w:val="888888"/>
          <w:sz w:val="20"/>
          <w:szCs w:val="20"/>
          <w:rtl w:val="0"/>
        </w:rPr>
        <w:t xml:space="preserve">[Adresse]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 und fahre ein Elektrofahrzeug </w:t>
      </w:r>
      <w:r w:rsidDel="00000000" w:rsidR="00000000" w:rsidRPr="00000000">
        <w:rPr>
          <w:rFonts w:ascii="Poppins" w:cs="Poppins" w:eastAsia="Poppins" w:hAnsi="Poppins"/>
          <w:i w:val="1"/>
          <w:iCs w:val="1"/>
          <w:color w:val="888888"/>
          <w:sz w:val="20"/>
          <w:szCs w:val="20"/>
          <w:rtl w:val="0"/>
        </w:rPr>
        <w:t xml:space="preserve">[alternativ: plane in Kürze den Kauf eines Elektrofahrzeugs]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. Ich möchte Sie höflich anfragen, ob die Möglichkeit besteht, an meinem Stellplatz </w:t>
      </w:r>
      <w:r w:rsidDel="00000000" w:rsidR="00000000" w:rsidRPr="00000000">
        <w:rPr>
          <w:rFonts w:ascii="Poppins" w:cs="Poppins" w:eastAsia="Poppins" w:hAnsi="Poppins"/>
          <w:i w:val="1"/>
          <w:iCs w:val="1"/>
          <w:color w:val="888888"/>
          <w:sz w:val="20"/>
          <w:szCs w:val="20"/>
          <w:rtl w:val="0"/>
        </w:rPr>
        <w:t xml:space="preserve">[Nr.]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 eine Ladestation zu installieren.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0" w:before="40" w:lineRule="auto"/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008380" w:space="0" w:sz="16" w:val="single"/>
              <w:bottom w:color="000000" w:space="0" w:sz="0" w:val="nil"/>
              <w:right w:color="000000" w:space="0" w:sz="0" w:val="nil"/>
            </w:tcBorders>
            <w:shd w:fill="e6f3f3" w:val="clear"/>
            <w:tcMar>
              <w:top w:w="120.0" w:type="dxa"/>
              <w:left w:w="200.0" w:type="dxa"/>
              <w:bottom w:w="120.0" w:type="dxa"/>
              <w:right w:w="200.0" w:type="dxa"/>
            </w:tcMar>
          </w:tcPr>
          <w:p w:rsidR="00000000" w:rsidDel="00000000" w:rsidP="00000000" w:rsidRDefault="00000000" w:rsidRPr="00000000" w14:paraId="00000010">
            <w:pPr>
              <w:spacing w:after="50" w:before="0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008380"/>
                <w:sz w:val="20"/>
                <w:szCs w:val="20"/>
                <w:rtl w:val="0"/>
              </w:rPr>
              <w:t xml:space="preserve">Warum jetzt – Bundesförderung 2026: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spacing w:after="40" w:before="0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color w:val="3a3a3a"/>
                <w:sz w:val="20"/>
                <w:szCs w:val="20"/>
                <w:rtl w:val="0"/>
              </w:rPr>
              <w:t xml:space="preserve">Der Bund fördert seit dem 15. April 2026 die Installation von Ladeinfrastruktur in Mehrparteiengebäuden mit bis zu </w:t>
            </w: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3a3a3a"/>
                <w:sz w:val="20"/>
                <w:szCs w:val="20"/>
                <w:rtl w:val="0"/>
              </w:rPr>
              <w:t xml:space="preserve">2.000 Euro je Stellplatz</w:t>
            </w:r>
            <w:r w:rsidDel="00000000" w:rsidR="00000000" w:rsidRPr="00000000">
              <w:rPr>
                <w:rFonts w:ascii="Poppins" w:cs="Poppins" w:eastAsia="Poppins" w:hAnsi="Poppins"/>
                <w:color w:val="3a3a3a"/>
                <w:sz w:val="20"/>
                <w:szCs w:val="20"/>
                <w:rtl w:val="0"/>
              </w:rPr>
              <w:t xml:space="preserve">. Das Programm umfasst 500 Millionen Euro und läuft nach dem Windhundprinzip – Antragsfrist: 10. November 2026.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2">
            <w:pPr>
              <w:spacing w:after="0" w:before="0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color w:val="3a3a3a"/>
                <w:sz w:val="20"/>
                <w:szCs w:val="20"/>
                <w:rtl w:val="0"/>
              </w:rPr>
              <w:t xml:space="preserve">Durch die Förderung entstehen Ihnen als Eigentümer erheblich geringere Kosten als ohne. Gleichzeitig steigt die Attraktivität des Objekts für zukünftige Mieter.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3">
      <w:pPr>
        <w:spacing w:after="0" w:before="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after="60" w:before="60" w:lineRule="auto"/>
        <w:rPr/>
      </w:pP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Für die gesamte Organisation und Abwicklung empfehle ich Ihnen avori GmbH, die den kompletten Prozess zum Festpreis von 995 Euro netto übernehmen: von der Planung über den Kostenvoranschlag bis zum </w:t>
      </w:r>
      <w:r w:rsidDel="00000000" w:rsidR="00000000" w:rsidRPr="00000000">
        <w:rPr>
          <w:rtl w:val="0"/>
        </w:rPr>
        <w:t xml:space="preserve">Begleitung im </w:t>
      </w: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Förderantragsprozess und dem anschließenden Angebotsvergleich mit Installateurpartnern. Sie als Eigentümer müssen kaum eigenen Aufwand betreiben.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0" w:before="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60" w:before="60" w:lineRule="auto"/>
        <w:rPr/>
      </w:pP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Ich lege dieser E-Mail ein Info-Sheet bei, das alle relevanten Informationen zur Förderung und zur Leistung von avori auf einen Blick zusammenfasst.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after="60" w:before="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60" w:before="60" w:lineRule="auto"/>
        <w:rPr/>
      </w:pP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Ich freue mich auf Ihre Rückmeldung und stehe für Rückfragen gerne zur Verfügung.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60" w:before="60" w:lineRule="auto"/>
        <w:rPr/>
      </w:pPr>
      <w:r w:rsidDel="00000000" w:rsidR="00000000" w:rsidRPr="00000000">
        <w:rPr>
          <w:rFonts w:ascii="Poppins" w:cs="Poppins" w:eastAsia="Poppins" w:hAnsi="Poppins"/>
          <w:color w:val="3a3a3a"/>
          <w:sz w:val="20"/>
          <w:szCs w:val="20"/>
          <w:rtl w:val="0"/>
        </w:rPr>
        <w:t xml:space="preserve">Mit freundlichen Grüßen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after="0" w:before="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after="30" w:before="30" w:lineRule="auto"/>
        <w:rPr/>
      </w:pPr>
      <w:r w:rsidDel="00000000" w:rsidR="00000000" w:rsidRPr="00000000">
        <w:rPr>
          <w:rFonts w:ascii="Poppins" w:cs="Poppins" w:eastAsia="Poppins" w:hAnsi="Poppins"/>
          <w:i w:val="1"/>
          <w:iCs w:val="1"/>
          <w:color w:val="888888"/>
          <w:sz w:val="20"/>
          <w:szCs w:val="20"/>
          <w:rtl w:val="0"/>
        </w:rPr>
        <w:t xml:space="preserve">[Vorname Nachname]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30" w:before="30" w:lineRule="auto"/>
        <w:rPr/>
      </w:pPr>
      <w:r w:rsidDel="00000000" w:rsidR="00000000" w:rsidRPr="00000000">
        <w:rPr>
          <w:rFonts w:ascii="Poppins" w:cs="Poppins" w:eastAsia="Poppins" w:hAnsi="Poppins"/>
          <w:i w:val="1"/>
          <w:iCs w:val="1"/>
          <w:color w:val="888888"/>
          <w:sz w:val="20"/>
          <w:szCs w:val="20"/>
          <w:rtl w:val="0"/>
        </w:rPr>
        <w:t xml:space="preserve">[Wohneinheit / Stockwerk]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spacing w:after="30" w:before="30" w:lineRule="auto"/>
        <w:rPr/>
      </w:pPr>
      <w:r w:rsidDel="00000000" w:rsidR="00000000" w:rsidRPr="00000000">
        <w:rPr>
          <w:rFonts w:ascii="Poppins" w:cs="Poppins" w:eastAsia="Poppins" w:hAnsi="Poppins"/>
          <w:i w:val="1"/>
          <w:iCs w:val="1"/>
          <w:color w:val="888888"/>
          <w:sz w:val="20"/>
          <w:szCs w:val="20"/>
          <w:rtl w:val="0"/>
        </w:rPr>
        <w:t xml:space="preserve">[Telefon / E-Mail]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30" w:before="30" w:lineRule="auto"/>
        <w:rPr/>
      </w:pPr>
      <w:r w:rsidDel="00000000" w:rsidR="00000000" w:rsidRPr="00000000">
        <w:rPr>
          <w:rFonts w:ascii="Poppins" w:cs="Poppins" w:eastAsia="Poppins" w:hAnsi="Poppins"/>
          <w:i w:val="1"/>
          <w:iCs w:val="1"/>
          <w:color w:val="888888"/>
          <w:sz w:val="20"/>
          <w:szCs w:val="20"/>
          <w:rtl w:val="0"/>
        </w:rPr>
        <w:t xml:space="preserve">[Ort, Datum]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0" w:before="100" w:lineRule="auto"/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638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638"/>
        <w:tblGridChange w:id="0">
          <w:tblGrid>
            <w:gridCol w:w="9638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0" w:val="nil"/>
              <w:left w:color="f18620" w:space="0" w:sz="16" w:val="single"/>
              <w:bottom w:color="000000" w:space="0" w:sz="0" w:val="nil"/>
              <w:right w:color="000000" w:space="0" w:sz="0" w:val="nil"/>
            </w:tcBorders>
            <w:shd w:fill="fef3e8" w:val="clear"/>
            <w:tcMar>
              <w:top w:w="120.0" w:type="dxa"/>
              <w:left w:w="200.0" w:type="dxa"/>
              <w:bottom w:w="120.0" w:type="dxa"/>
              <w:right w:w="200.0" w:type="dxa"/>
            </w:tcMar>
          </w:tcPr>
          <w:p w:rsidR="00000000" w:rsidDel="00000000" w:rsidP="00000000" w:rsidRDefault="00000000" w:rsidRPr="00000000" w14:paraId="00000021">
            <w:pPr>
              <w:spacing w:after="50" w:before="0" w:lineRule="auto"/>
              <w:rPr/>
            </w:pPr>
            <w:r w:rsidDel="00000000" w:rsidR="00000000" w:rsidRPr="00000000">
              <w:rPr>
                <w:rFonts w:ascii="Poppins" w:cs="Poppins" w:eastAsia="Poppins" w:hAnsi="Poppins"/>
                <w:b w:val="1"/>
                <w:bCs w:val="1"/>
                <w:color w:val="f18620"/>
                <w:sz w:val="19"/>
                <w:szCs w:val="19"/>
                <w:rtl w:val="0"/>
              </w:rPr>
              <w:t xml:space="preserve">✎  Hinweise zur Verwendung dieser Vorlage: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36" w:line="240" w:lineRule="auto"/>
              <w:ind w:left="520" w:right="0" w:hanging="300"/>
              <w:jc w:val="left"/>
              <w:rPr/>
            </w:pPr>
            <w:r w:rsidDel="00000000" w:rsidR="00000000" w:rsidRPr="00000000">
              <w:rPr>
                <w:rFonts w:ascii="Poppins" w:cs="Poppins" w:eastAsia="Poppins" w:hAnsi="Poppins"/>
                <w:b w:val="0"/>
                <w:bCs w:val="0"/>
                <w:i w:val="0"/>
                <w:iCs w:val="0"/>
                <w:smallCaps w:val="0"/>
                <w:strike w:val="0"/>
                <w:color w:val="3a3a3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Füllen Sie alle Platzhalter in eckigen Klammern aus, bevor Sie die E-Mail versenden.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36" w:line="240" w:lineRule="auto"/>
              <w:ind w:left="520" w:right="0" w:hanging="300"/>
              <w:jc w:val="left"/>
              <w:rPr/>
            </w:pPr>
            <w:r w:rsidDel="00000000" w:rsidR="00000000" w:rsidRPr="00000000">
              <w:rPr>
                <w:rFonts w:ascii="Poppins" w:cs="Poppins" w:eastAsia="Poppins" w:hAnsi="Poppins"/>
                <w:b w:val="0"/>
                <w:bCs w:val="0"/>
                <w:i w:val="0"/>
                <w:iCs w:val="0"/>
                <w:smallCaps w:val="0"/>
                <w:strike w:val="0"/>
                <w:color w:val="3a3a3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Legen Sie das Info-Sheet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Poppins" w:cs="Poppins" w:eastAsia="Poppins" w:hAnsi="Poppins"/>
                <w:b w:val="0"/>
                <w:bCs w:val="0"/>
                <w:i w:val="0"/>
                <w:iCs w:val="0"/>
                <w:smallCaps w:val="0"/>
                <w:strike w:val="0"/>
                <w:color w:val="3a3a3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 als Anhang bei.</w:t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36" w:line="240" w:lineRule="auto"/>
              <w:ind w:left="520" w:right="0" w:hanging="300"/>
              <w:jc w:val="left"/>
              <w:rPr/>
            </w:pPr>
            <w:r w:rsidDel="00000000" w:rsidR="00000000" w:rsidRPr="00000000">
              <w:rPr>
                <w:rFonts w:ascii="Poppins" w:cs="Poppins" w:eastAsia="Poppins" w:hAnsi="Poppins"/>
                <w:b w:val="0"/>
                <w:bCs w:val="0"/>
                <w:i w:val="0"/>
                <w:iCs w:val="0"/>
                <w:smallCaps w:val="0"/>
                <w:strike w:val="0"/>
                <w:color w:val="3a3a3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Optional: Wenn mehrere Mieter im Gebäude Interesse haben, können Sie das in der E-Mail erwähnen – das stärkt das Argument.</w:t>
            </w:r>
          </w:p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36" w:before="36" w:line="240" w:lineRule="auto"/>
              <w:ind w:left="520" w:right="0" w:hanging="300"/>
              <w:jc w:val="left"/>
              <w:rPr/>
            </w:pPr>
            <w:r w:rsidDel="00000000" w:rsidR="00000000" w:rsidRPr="00000000">
              <w:rPr>
                <w:rFonts w:ascii="Poppins" w:cs="Poppins" w:eastAsia="Poppins" w:hAnsi="Poppins"/>
                <w:b w:val="0"/>
                <w:bCs w:val="0"/>
                <w:i w:val="0"/>
                <w:iCs w:val="0"/>
                <w:smallCaps w:val="0"/>
                <w:strike w:val="0"/>
                <w:color w:val="3a3a3a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Rechtlicher Rahmen: § 554 BGB gibt Ihnen das Recht, vom Vermieter die Zustimmung zur Installation einer Ladestation zu verlangen. Dieser E-Mail-Ton ist bewusst kooperativ – das führt in der Praxis schneller zum Ziel.</w:t>
            </w:r>
          </w:p>
        </w:tc>
      </w:tr>
    </w:tbl>
    <w:p w:rsidR="00000000" w:rsidDel="00000000" w:rsidP="00000000" w:rsidRDefault="00000000" w:rsidRPr="00000000" w14:paraId="00000026">
      <w:pPr>
        <w:spacing w:after="0" w:before="8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Bdr>
          <w:top w:color="d0d0d0" w:space="6" w:sz="4" w:val="single"/>
        </w:pBdr>
        <w:spacing w:after="0" w:before="80" w:lineRule="auto"/>
        <w:rPr/>
      </w:pPr>
      <w:r w:rsidDel="00000000" w:rsidR="00000000" w:rsidRPr="00000000">
        <w:rPr>
          <w:rFonts w:ascii="Poppins" w:cs="Poppins" w:eastAsia="Poppins" w:hAnsi="Poppins"/>
          <w:color w:val="aaaaaa"/>
          <w:sz w:val="15"/>
          <w:szCs w:val="15"/>
          <w:rtl w:val="0"/>
        </w:rPr>
        <w:t xml:space="preserve">avori GmbH  ·  </w:t>
      </w:r>
      <w:r w:rsidDel="00000000" w:rsidR="00000000" w:rsidRPr="00000000">
        <w:rPr>
          <w:color w:val="aaaaaa"/>
          <w:sz w:val="15"/>
          <w:szCs w:val="15"/>
          <w:rtl w:val="0"/>
        </w:rPr>
        <w:t xml:space="preserve">Anna Schneider Steig 5</w:t>
      </w:r>
      <w:r w:rsidDel="00000000" w:rsidR="00000000" w:rsidRPr="00000000">
        <w:rPr>
          <w:rFonts w:ascii="Poppins" w:cs="Poppins" w:eastAsia="Poppins" w:hAnsi="Poppins"/>
          <w:color w:val="aaaaaa"/>
          <w:sz w:val="15"/>
          <w:szCs w:val="15"/>
          <w:rtl w:val="0"/>
        </w:rPr>
        <w:t xml:space="preserve">  ·  </w:t>
      </w:r>
      <w:r w:rsidDel="00000000" w:rsidR="00000000" w:rsidRPr="00000000">
        <w:rPr>
          <w:color w:val="aaaaaa"/>
          <w:sz w:val="15"/>
          <w:szCs w:val="15"/>
          <w:rtl w:val="0"/>
        </w:rPr>
        <w:t xml:space="preserve">50678 Köln</w:t>
      </w:r>
      <w:r w:rsidDel="00000000" w:rsidR="00000000" w:rsidRPr="00000000">
        <w:rPr>
          <w:rFonts w:ascii="Poppins" w:cs="Poppins" w:eastAsia="Poppins" w:hAnsi="Poppins"/>
          <w:color w:val="aaaaaa"/>
          <w:sz w:val="15"/>
          <w:szCs w:val="15"/>
          <w:rtl w:val="0"/>
        </w:rPr>
        <w:t xml:space="preserve">  ·  info@avori.energy  ·  avori.</w:t>
      </w:r>
      <w:r w:rsidDel="00000000" w:rsidR="00000000" w:rsidRPr="00000000">
        <w:rPr>
          <w:color w:val="aaaaaa"/>
          <w:sz w:val="15"/>
          <w:szCs w:val="15"/>
          <w:rtl w:val="0"/>
        </w:rPr>
        <w:t xml:space="preserve">market</w:t>
      </w:r>
      <w:r w:rsidDel="00000000" w:rsidR="00000000" w:rsidRPr="00000000">
        <w:rPr>
          <w:rFonts w:ascii="Poppins" w:cs="Poppins" w:eastAsia="Poppins" w:hAnsi="Poppins"/>
          <w:color w:val="aaaaaa"/>
          <w:sz w:val="15"/>
          <w:szCs w:val="15"/>
          <w:rtl w:val="0"/>
        </w:rPr>
        <w:t xml:space="preserve">  ·  Alle Angaben Stand April 2026.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134" w:top="1134" w:left="1134" w:right="1134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Poppins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pBdr>
        <w:top w:color="d0d0d0" w:space="8" w:sz="4" w:val="single"/>
      </w:pBdr>
      <w:tabs>
        <w:tab w:val="right" w:leader="none" w:pos="9638"/>
      </w:tabs>
      <w:spacing w:after="0" w:before="80" w:lineRule="auto"/>
      <w:rPr/>
    </w:pPr>
    <w:r w:rsidDel="00000000" w:rsidR="00000000" w:rsidRPr="00000000">
      <w:rPr>
        <w:rFonts w:ascii="Poppins" w:cs="Poppins" w:eastAsia="Poppins" w:hAnsi="Poppins"/>
        <w:color w:val="999999"/>
        <w:sz w:val="16"/>
        <w:szCs w:val="16"/>
        <w:rtl w:val="0"/>
      </w:rPr>
      <w:t xml:space="preserve">avori GmbH  ·  avori.energy/foerderung-ladeinfrastruktur  ·  Stand: April 2026 Seite </w:t>
    </w:r>
    <w:r w:rsidDel="00000000" w:rsidR="00000000" w:rsidRPr="00000000">
      <w:rPr>
        <w:rFonts w:ascii="Poppins" w:cs="Poppins" w:eastAsia="Poppins" w:hAnsi="Poppins"/>
        <w:color w:val="999999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8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  <w:tbl>
    <w:tblPr>
      <w:tblStyle w:val="Table4"/>
      <w:tblW w:w="9638.0" w:type="dxa"/>
      <w:jc w:val="left"/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  <w:tblLayout w:type="fixed"/>
      <w:tblLook w:val="0000"/>
    </w:tblPr>
    <w:tblGrid>
      <w:gridCol w:w="7238"/>
      <w:gridCol w:w="2400"/>
      <w:tblGridChange w:id="0">
        <w:tblGrid>
          <w:gridCol w:w="7238"/>
          <w:gridCol w:w="2400"/>
        </w:tblGrid>
      </w:tblGridChange>
    </w:tblGrid>
    <w:tr>
      <w:trPr>
        <w:cantSplit w:val="0"/>
        <w:tblHeader w:val="0"/>
      </w:trPr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008380" w:val="clear"/>
          <w:tcMar>
            <w:top w:w="80.0" w:type="dxa"/>
            <w:left w:w="120.0" w:type="dxa"/>
            <w:bottom w:w="80.0" w:type="dxa"/>
            <w:right w:w="120.0" w:type="dxa"/>
          </w:tcMar>
        </w:tcPr>
        <w:p w:rsidR="00000000" w:rsidDel="00000000" w:rsidP="00000000" w:rsidRDefault="00000000" w:rsidRPr="00000000" w14:paraId="00000029">
          <w:pPr>
            <w:rPr/>
          </w:pPr>
          <w:r w:rsidDel="00000000" w:rsidR="00000000" w:rsidRPr="00000000">
            <w:rPr>
              <w:rFonts w:ascii="Poppins" w:cs="Poppins" w:eastAsia="Poppins" w:hAnsi="Poppins"/>
              <w:color w:val="ffffff"/>
              <w:sz w:val="16"/>
              <w:szCs w:val="16"/>
              <w:rtl w:val="0"/>
            </w:rPr>
            <w:t xml:space="preserve">avori.Market  –  Informationen für Mieterinnen und Mieter</w:t>
          </w: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0" w:val="nil"/>
            <w:left w:color="000000" w:space="0" w:sz="0" w:val="nil"/>
            <w:bottom w:color="000000" w:space="0" w:sz="0" w:val="nil"/>
            <w:right w:color="000000" w:space="0" w:sz="0" w:val="nil"/>
          </w:tcBorders>
          <w:shd w:fill="008380" w:val="clear"/>
          <w:tcMar>
            <w:top w:w="80.0" w:type="dxa"/>
            <w:left w:w="120.0" w:type="dxa"/>
            <w:bottom w:w="80.0" w:type="dxa"/>
            <w:right w:w="120.0" w:type="dxa"/>
          </w:tcMar>
        </w:tcPr>
        <w:p w:rsidR="00000000" w:rsidDel="00000000" w:rsidP="00000000" w:rsidRDefault="00000000" w:rsidRPr="00000000" w14:paraId="0000002A">
          <w:pPr>
            <w:jc w:val="right"/>
            <w:rPr/>
          </w:pPr>
          <w:r w:rsidDel="00000000" w:rsidR="00000000" w:rsidRPr="00000000">
            <w:rPr>
              <w:rFonts w:ascii="Poppins" w:cs="Poppins" w:eastAsia="Poppins" w:hAnsi="Poppins"/>
              <w:color w:val="aadddb"/>
              <w:sz w:val="16"/>
              <w:szCs w:val="16"/>
              <w:rtl w:val="0"/>
            </w:rPr>
            <w:t xml:space="preserve">avori.</w:t>
          </w:r>
          <w:r w:rsidDel="00000000" w:rsidR="00000000" w:rsidRPr="00000000">
            <w:rPr>
              <w:color w:val="aadddb"/>
              <w:sz w:val="16"/>
              <w:szCs w:val="16"/>
              <w:rtl w:val="0"/>
            </w:rPr>
            <w:t xml:space="preserve">market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2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▸"/>
      <w:lvlJc w:val="left"/>
      <w:pPr>
        <w:ind w:left="520" w:hanging="300"/>
      </w:pPr>
      <w:rPr>
        <w:rFonts w:ascii="Poppins" w:cs="Poppins" w:eastAsia="Poppins" w:hAnsi="Poppins"/>
        <w:color w:val="008380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Poppins" w:cs="Poppins" w:eastAsia="Poppins" w:hAnsi="Poppins"/>
        <w:color w:val="3a3a3a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1"/>
      <w:iCs w:val="1"/>
      <w:smallCaps w:val="0"/>
      <w:strike w:val="0"/>
      <w:color w:val="2e74b5"/>
      <w:sz w:val="20"/>
      <w:szCs w:val="20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0"/>
      <w:iCs w:val="0"/>
      <w:smallCaps w:val="0"/>
      <w:strike w:val="0"/>
      <w:color w:val="2e74b5"/>
      <w:sz w:val="20"/>
      <w:szCs w:val="20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0"/>
      <w:iCs w:val="0"/>
      <w:smallCaps w:val="0"/>
      <w:strike w:val="0"/>
      <w:color w:val="1f4d78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Poppins" w:cs="Poppins" w:eastAsia="Poppins" w:hAnsi="Poppins"/>
      <w:b w:val="0"/>
      <w:bCs w:val="0"/>
      <w:i w:val="0"/>
      <w:iCs w:val="0"/>
      <w:smallCaps w:val="0"/>
      <w:strike w:val="0"/>
      <w:color w:val="3a3a3a"/>
      <w:sz w:val="56"/>
      <w:szCs w:val="56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oppins-regular.ttf"/><Relationship Id="rId2" Type="http://schemas.openxmlformats.org/officeDocument/2006/relationships/font" Target="fonts/Poppins-bold.ttf"/><Relationship Id="rId3" Type="http://schemas.openxmlformats.org/officeDocument/2006/relationships/font" Target="fonts/Poppins-italic.ttf"/><Relationship Id="rId4" Type="http://schemas.openxmlformats.org/officeDocument/2006/relationships/font" Target="fonts/Poppins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